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before="0" w:line="276" w:lineRule="auto"/>
        <w:jc w:val="center"/>
        <w:rPr>
          <w:sz w:val="28"/>
          <w:szCs w:val="28"/>
        </w:rPr>
      </w:pPr>
      <w:bookmarkStart w:colFirst="0" w:colLast="0" w:name="_heading=h.z9bta5fnrrl9" w:id="0"/>
      <w:bookmarkEnd w:id="0"/>
      <w:r w:rsidDel="00000000" w:rsidR="00000000" w:rsidRPr="00000000">
        <w:rPr>
          <w:sz w:val="28"/>
          <w:szCs w:val="28"/>
          <w:rtl w:val="0"/>
        </w:rPr>
        <w:t xml:space="preserve">WEBMASTER</w:t>
      </w:r>
    </w:p>
    <w:p w:rsidR="00000000" w:rsidDel="00000000" w:rsidP="00000000" w:rsidRDefault="00000000" w:rsidRPr="00000000" w14:paraId="00000002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charge of the Webmaster is to be responsible for maintaining, editing and updating the organization’s website, with input from the Executive Board.</w:t>
      </w:r>
    </w:p>
    <w:p w:rsidR="00000000" w:rsidDel="00000000" w:rsidP="00000000" w:rsidRDefault="00000000" w:rsidRPr="00000000" w14:paraId="00000003">
      <w:pPr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Webmaster is an appointed position and serves on the Executive Board as an ex-officio voting member. There is no defined term of office. </w:t>
      </w:r>
    </w:p>
    <w:p w:rsidR="00000000" w:rsidDel="00000000" w:rsidP="00000000" w:rsidRDefault="00000000" w:rsidRPr="00000000" w14:paraId="00000005">
      <w:pPr>
        <w:widowControl w:val="1"/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DUTIES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276" w:lineRule="auto"/>
        <w:ind w:left="720" w:right="11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Receive information from the Executive Board on updating the website.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276" w:lineRule="auto"/>
        <w:ind w:left="720" w:right="11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Receive information on the upcoming Annual Meeting from the President or Vice President to create the Annual Meeting site and registration.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276" w:lineRule="auto"/>
        <w:ind w:left="720" w:right="11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Receive information from the Treasurer and Membership Chair to update the membership form as needed.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276" w:lineRule="auto"/>
        <w:ind w:left="720" w:right="11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Work with the Membership Chair to maintain membership-only access to the updated membership directory if hosted on the website.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276" w:lineRule="auto"/>
        <w:ind w:left="720" w:right="11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Obtain permission from the President for other requests for information to be displayed on the FHSLA Homepage or for links to other sites.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276" w:lineRule="auto"/>
        <w:ind w:left="720" w:right="11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Attend Executive Board and annual planning meetings as needed.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276" w:lineRule="auto"/>
        <w:ind w:left="720" w:right="11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Submit monthly reports, if available, to the President at Executive Board meetings.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276" w:lineRule="auto"/>
        <w:ind w:left="720" w:right="11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Meeting minutes and Annual Reports needing approval must be posted on the FHSLA website 2 weeks prior to the meeting.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276" w:lineRule="auto"/>
        <w:ind w:left="720" w:right="11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Submit an Annual Report to the President before the Annual Meeting, which is then sent for placement in the archives.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line="276" w:lineRule="auto"/>
        <w:ind w:left="720" w:right="11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Update the website with award winner details if available. Award details will come from the Honors and Awards Chair.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11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Title"/>
        <w:spacing w:after="120" w:line="276" w:lineRule="auto"/>
        <w:ind w:firstLine="0"/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280" w:top="1420" w:left="1340" w:right="134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1"/>
        <w:iCs w:val="1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bCs w:val="0"/>
        <w:i w:val="1"/>
        <w:iCs w:val="1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Florida Health Sciences Library Association Policies &amp; Procedures | Last Updated: January 2026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pStyle w:val="Title"/>
      <w:spacing w:before="20" w:line="369" w:lineRule="auto"/>
      <w:ind w:left="0" w:right="20" w:firstLine="0"/>
      <w:jc w:val="center"/>
      <w:rPr/>
    </w:pPr>
    <w:bookmarkStart w:colFirst="0" w:colLast="0" w:name="_heading=h.35k7wlmrga48" w:id="1"/>
    <w:bookmarkEnd w:id="1"/>
    <w:r w:rsidDel="00000000" w:rsidR="00000000" w:rsidRPr="00000000">
      <w:rPr/>
      <w:drawing>
        <wp:inline distB="0" distT="0" distL="0" distR="0">
          <wp:extent cx="845885" cy="598539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5885" cy="59853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4">
    <w:pPr>
      <w:pStyle w:val="Title"/>
      <w:spacing w:before="20" w:line="369" w:lineRule="auto"/>
      <w:ind w:left="0" w:right="20" w:firstLine="0"/>
      <w:jc w:val="center"/>
      <w:rPr>
        <w:rFonts w:ascii="Cambria" w:cs="Cambria" w:eastAsia="Cambria" w:hAnsi="Cambria"/>
      </w:rPr>
    </w:pPr>
    <w:r w:rsidDel="00000000" w:rsidR="00000000" w:rsidRPr="00000000">
      <w:rPr>
        <w:rFonts w:ascii="Cambria" w:cs="Cambria" w:eastAsia="Cambria" w:hAnsi="Cambria"/>
        <w:rtl w:val="0"/>
      </w:rPr>
      <w:t xml:space="preserve">Florida Health Sciences Library Association (FHSLA)</w:t>
      <w:br w:type="textWrapping"/>
      <w:t xml:space="preserve">Policy and Procedures</w:t>
    </w:r>
  </w:p>
  <w:p w:rsidR="00000000" w:rsidDel="00000000" w:rsidP="00000000" w:rsidRDefault="00000000" w:rsidRPr="00000000" w14:paraId="0000001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100" w:hanging="1676"/>
    </w:pPr>
    <w:rPr>
      <w:b w:val="1"/>
      <w:bCs w:val="1"/>
      <w:sz w:val="28"/>
      <w:szCs w:val="2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BodyText">
    <w:name w:val="Body Text"/>
    <w:basedOn w:val="Normal"/>
    <w:uiPriority w:val="1"/>
    <w:qFormat w:val="1"/>
    <w:pPr>
      <w:ind w:left="820" w:hanging="360"/>
    </w:pPr>
    <w:rPr>
      <w:sz w:val="24"/>
      <w:szCs w:val="24"/>
    </w:rPr>
  </w:style>
  <w:style w:type="paragraph" w:styleId="ListParagraph">
    <w:name w:val="List Paragraph"/>
    <w:basedOn w:val="Normal"/>
    <w:uiPriority w:val="1"/>
    <w:qFormat w:val="1"/>
    <w:pPr>
      <w:ind w:left="820" w:right="110" w:hanging="360"/>
    </w:pPr>
  </w:style>
  <w:style w:type="paragraph" w:styleId="TableParagraph" w:customStyle="1">
    <w:name w:val="Table Paragraph"/>
    <w:basedOn w:val="Normal"/>
    <w:uiPriority w:val="1"/>
    <w:qFormat w:val="1"/>
  </w:style>
  <w:style w:type="paragraph" w:styleId="NormalWeb">
    <w:name w:val="Normal (Web)"/>
    <w:basedOn w:val="Normal"/>
    <w:uiPriority w:val="99"/>
    <w:unhideWhenUsed w:val="1"/>
    <w:rsid w:val="005D6D19"/>
    <w:pPr>
      <w:widowControl w:val="1"/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 w:val="1"/>
    <w:rsid w:val="005D6D19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5D6D19"/>
  </w:style>
  <w:style w:type="paragraph" w:styleId="Footer">
    <w:name w:val="footer"/>
    <w:basedOn w:val="Normal"/>
    <w:link w:val="FooterChar"/>
    <w:uiPriority w:val="99"/>
    <w:unhideWhenUsed w:val="1"/>
    <w:rsid w:val="005D6D19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5D6D19"/>
  </w:style>
  <w:style w:type="character" w:styleId="TitleChar" w:customStyle="1">
    <w:name w:val="Title Char"/>
    <w:basedOn w:val="DefaultParagraphFont"/>
    <w:link w:val="Title"/>
    <w:uiPriority w:val="10"/>
    <w:rsid w:val="005D6D19"/>
    <w:rPr>
      <w:b w:val="1"/>
      <w:bCs w:val="1"/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Hqp8PjN+KEJ3iknlOdbsX1q0/Q==">CgMxLjAyDmguejlidGE1Zm5ycmw5Mg5oLjM1azd3bG1yZ2E0ODgAciExVUR5UkhLWlZjRzdlN0g2TGRQVDlMcmswRFU0MklvSEI=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2026-01-08T18:33:00Z</dcterms:created>
  <dc:creator>Jorge E. Perez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2024-08-14T00:00:00Z</vt:filetime>
  </property>
  <property fmtid="{D5CDD505-2E9C-101B-9397-08002B2CF9AE}" pid="5" name="Producer">
    <vt:lpwstr>Microsoft® Word 2013</vt:lpwstr>
  </property>
</Properties>
</file>